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A1" w:rsidRPr="008550A1" w:rsidRDefault="008550A1" w:rsidP="008550A1">
      <w:pPr>
        <w:rPr>
          <w:rFonts w:asciiTheme="minorEastAsia" w:hAnsiTheme="minorEastAsia"/>
          <w:b/>
          <w:sz w:val="40"/>
          <w:szCs w:val="40"/>
        </w:rPr>
      </w:pPr>
      <w:r w:rsidRPr="008550A1">
        <w:rPr>
          <w:rFonts w:asciiTheme="minorEastAsia" w:hAnsiTheme="minorEastAsia" w:hint="eastAsia"/>
          <w:b/>
          <w:noProof/>
          <w:sz w:val="40"/>
          <w:szCs w:val="40"/>
        </w:rPr>
        <w:drawing>
          <wp:anchor distT="0" distB="0" distL="114300" distR="114300" simplePos="0" relativeHeight="251663360" behindDoc="0" locked="0" layoutInCell="1" allowOverlap="1">
            <wp:simplePos x="0" y="0"/>
            <wp:positionH relativeFrom="column">
              <wp:posOffset>0</wp:posOffset>
            </wp:positionH>
            <wp:positionV relativeFrom="paragraph">
              <wp:posOffset>85725</wp:posOffset>
            </wp:positionV>
            <wp:extent cx="419100" cy="430530"/>
            <wp:effectExtent l="0" t="0" r="0" b="762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19100" cy="430530"/>
                    </a:xfrm>
                    <a:prstGeom prst="rect">
                      <a:avLst/>
                    </a:prstGeom>
                  </pic:spPr>
                </pic:pic>
              </a:graphicData>
            </a:graphic>
          </wp:anchor>
        </w:drawing>
      </w:r>
      <w:r w:rsidRPr="008550A1">
        <w:rPr>
          <w:rFonts w:asciiTheme="minorEastAsia" w:hAnsiTheme="minorEastAsia" w:hint="eastAsia"/>
          <w:b/>
          <w:sz w:val="40"/>
          <w:szCs w:val="40"/>
        </w:rPr>
        <w:t>“2023青少年陶瓷工作營簡章”</w:t>
      </w:r>
      <w:r w:rsidRPr="008550A1">
        <w:rPr>
          <w:rFonts w:asciiTheme="minorEastAsia" w:hAnsiTheme="minorEastAsia"/>
          <w:b/>
          <w:sz w:val="40"/>
          <w:szCs w:val="40"/>
        </w:rPr>
        <w:br/>
      </w:r>
    </w:p>
    <w:p w:rsidR="008550A1" w:rsidRPr="00EF7AA7" w:rsidRDefault="008550A1" w:rsidP="008550A1">
      <w:pPr>
        <w:rPr>
          <w:rFonts w:asciiTheme="minorEastAsia" w:hAnsiTheme="minorEastAsia"/>
          <w:b/>
          <w:color w:val="2E74B5" w:themeColor="accent1" w:themeShade="BF"/>
        </w:rPr>
      </w:pPr>
      <w:r w:rsidRPr="00EF7AA7">
        <w:rPr>
          <w:rFonts w:asciiTheme="minorEastAsia" w:hAnsiTheme="minorEastAsia" w:hint="eastAsia"/>
          <w:b/>
          <w:color w:val="2E74B5" w:themeColor="accent1" w:themeShade="BF"/>
        </w:rPr>
        <w:t>1.營隊說明：</w:t>
      </w:r>
    </w:p>
    <w:p w:rsidR="008550A1" w:rsidRPr="007C2799" w:rsidRDefault="008550A1" w:rsidP="008550A1">
      <w:pPr>
        <w:rPr>
          <w:rFonts w:asciiTheme="minorEastAsia" w:hAnsiTheme="minorEastAsia"/>
        </w:rPr>
      </w:pPr>
      <w:r>
        <w:rPr>
          <w:rFonts w:asciiTheme="minorEastAsia" w:hAnsiTheme="minorEastAsia" w:cs="Arial"/>
          <w:noProof/>
          <w:color w:val="202124"/>
          <w:sz w:val="22"/>
          <w:shd w:val="clear" w:color="auto" w:fill="FFFFFF"/>
        </w:rPr>
        <w:drawing>
          <wp:anchor distT="0" distB="0" distL="114300" distR="114300" simplePos="0" relativeHeight="251658240" behindDoc="1" locked="0" layoutInCell="1" allowOverlap="1">
            <wp:simplePos x="0" y="0"/>
            <wp:positionH relativeFrom="column">
              <wp:posOffset>0</wp:posOffset>
            </wp:positionH>
            <wp:positionV relativeFrom="paragraph">
              <wp:posOffset>714375</wp:posOffset>
            </wp:positionV>
            <wp:extent cx="5274310" cy="5422265"/>
            <wp:effectExtent l="0" t="0" r="2540" b="698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6">
                              <a14:imgEffect>
                                <a14:artisticPencilSketch pressure="0"/>
                              </a14:imgEffect>
                              <a14:imgEffect>
                                <a14:brightnessContrast bright="300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5422265"/>
                    </a:xfrm>
                    <a:prstGeom prst="rect">
                      <a:avLst/>
                    </a:prstGeom>
                  </pic:spPr>
                </pic:pic>
              </a:graphicData>
            </a:graphic>
          </wp:anchor>
        </w:drawing>
      </w:r>
      <w:r w:rsidRPr="007C2799">
        <w:rPr>
          <w:rFonts w:asciiTheme="minorEastAsia" w:hAnsiTheme="minorEastAsia" w:cs="Arial"/>
          <w:color w:val="202124"/>
          <w:sz w:val="22"/>
          <w:shd w:val="clear" w:color="auto" w:fill="FFFFFF"/>
        </w:rPr>
        <w:t>本營隊為台灣陶瓷協會所舉辦，目的為讓12至2</w:t>
      </w:r>
      <w:r>
        <w:rPr>
          <w:rFonts w:asciiTheme="minorEastAsia" w:hAnsiTheme="minorEastAsia" w:cs="Arial" w:hint="eastAsia"/>
          <w:color w:val="202124"/>
          <w:sz w:val="22"/>
          <w:shd w:val="clear" w:color="auto" w:fill="FFFFFF"/>
        </w:rPr>
        <w:t>5</w:t>
      </w:r>
      <w:r w:rsidRPr="007C2799">
        <w:rPr>
          <w:rFonts w:asciiTheme="minorEastAsia" w:hAnsiTheme="minorEastAsia" w:cs="Arial"/>
          <w:color w:val="202124"/>
          <w:sz w:val="22"/>
          <w:shd w:val="clear" w:color="auto" w:fill="FFFFFF"/>
        </w:rPr>
        <w:t>歲青少年了解現代陶瓷藝術的發展，因而委由雲科大辦理以現代陶瓷概念與技法的營隊。本營隊將以</w:t>
      </w:r>
      <w:proofErr w:type="gramStart"/>
      <w:r w:rsidRPr="007C2799">
        <w:rPr>
          <w:rFonts w:asciiTheme="minorEastAsia" w:hAnsiTheme="minorEastAsia" w:cs="Arial"/>
          <w:color w:val="202124"/>
          <w:sz w:val="22"/>
          <w:shd w:val="clear" w:color="auto" w:fill="FFFFFF"/>
        </w:rPr>
        <w:t>一次線上講座</w:t>
      </w:r>
      <w:proofErr w:type="gramEnd"/>
      <w:r w:rsidRPr="007C2799">
        <w:rPr>
          <w:rFonts w:asciiTheme="minorEastAsia" w:hAnsiTheme="minorEastAsia" w:cs="Arial"/>
          <w:color w:val="202124"/>
          <w:sz w:val="22"/>
          <w:shd w:val="clear" w:color="auto" w:fill="FFFFFF"/>
        </w:rPr>
        <w:t>、一次實體工坊教學，一周陶土在家練習，最後提出陶土、素燒或彩陶作品均可繳交的創作，以</w:t>
      </w:r>
      <w:r>
        <w:rPr>
          <w:rFonts w:asciiTheme="minorEastAsia" w:hAnsiTheme="minorEastAsia" w:cs="Arial" w:hint="eastAsia"/>
          <w:color w:val="202124"/>
          <w:sz w:val="22"/>
          <w:shd w:val="clear" w:color="auto" w:fill="FFFFFF"/>
        </w:rPr>
        <w:t>作品</w:t>
      </w:r>
      <w:proofErr w:type="gramStart"/>
      <w:r w:rsidRPr="007C2799">
        <w:rPr>
          <w:rFonts w:asciiTheme="minorEastAsia" w:hAnsiTheme="minorEastAsia" w:cs="Arial"/>
          <w:color w:val="202124"/>
          <w:sz w:val="22"/>
          <w:shd w:val="clear" w:color="auto" w:fill="FFFFFF"/>
        </w:rPr>
        <w:t>評選</w:t>
      </w:r>
      <w:r>
        <w:rPr>
          <w:rFonts w:asciiTheme="minorEastAsia" w:hAnsiTheme="minorEastAsia" w:cs="Arial" w:hint="eastAsia"/>
          <w:color w:val="202124"/>
          <w:sz w:val="22"/>
          <w:shd w:val="clear" w:color="auto" w:fill="FFFFFF"/>
        </w:rPr>
        <w:t>表</w:t>
      </w:r>
      <w:r w:rsidRPr="007C2799">
        <w:rPr>
          <w:rFonts w:asciiTheme="minorEastAsia" w:hAnsiTheme="minorEastAsia" w:cs="Arial"/>
          <w:color w:val="202124"/>
          <w:sz w:val="22"/>
          <w:shd w:val="clear" w:color="auto" w:fill="FFFFFF"/>
        </w:rPr>
        <w:t>傳至</w:t>
      </w:r>
      <w:proofErr w:type="gramEnd"/>
      <w:r w:rsidRPr="007C2799">
        <w:rPr>
          <w:rFonts w:asciiTheme="minorEastAsia" w:hAnsiTheme="minorEastAsia" w:cs="Arial"/>
          <w:color w:val="202124"/>
          <w:sz w:val="22"/>
          <w:shd w:val="clear" w:color="auto" w:fill="FFFFFF"/>
        </w:rPr>
        <w:t>本協會</w:t>
      </w:r>
      <w:r>
        <w:rPr>
          <w:rFonts w:asciiTheme="minorEastAsia" w:hAnsiTheme="minorEastAsia" w:cs="Arial" w:hint="eastAsia"/>
          <w:color w:val="202124"/>
          <w:sz w:val="22"/>
          <w:shd w:val="clear" w:color="auto" w:fill="FFFFFF"/>
        </w:rPr>
        <w:t>email</w:t>
      </w:r>
      <w:r w:rsidRPr="007C2799">
        <w:rPr>
          <w:rFonts w:asciiTheme="minorEastAsia" w:hAnsiTheme="minorEastAsia" w:cs="Arial"/>
          <w:color w:val="202124"/>
          <w:sz w:val="22"/>
          <w:shd w:val="clear" w:color="auto" w:fill="FFFFFF"/>
        </w:rPr>
        <w:t>作</w:t>
      </w:r>
      <w:r>
        <w:rPr>
          <w:rFonts w:asciiTheme="minorEastAsia" w:hAnsiTheme="minorEastAsia" w:cs="Arial" w:hint="eastAsia"/>
          <w:color w:val="202124"/>
          <w:sz w:val="22"/>
          <w:shd w:val="clear" w:color="auto" w:fill="FFFFFF"/>
        </w:rPr>
        <w:t>審查</w:t>
      </w:r>
      <w:r w:rsidRPr="007C2799">
        <w:rPr>
          <w:rFonts w:asciiTheme="minorEastAsia" w:hAnsiTheme="minorEastAsia" w:cs="Arial"/>
          <w:color w:val="202124"/>
          <w:sz w:val="22"/>
          <w:shd w:val="clear" w:color="auto" w:fill="FFFFFF"/>
        </w:rPr>
        <w:t>，選出金、銀與銅三獎項及入選數名，分別給予獎狀或獎金，以茲鼓勵年輕學子學習陶瓷的熱誠。</w:t>
      </w:r>
      <w:r w:rsidRPr="007C2799">
        <w:rPr>
          <w:rFonts w:asciiTheme="minorEastAsia" w:hAnsiTheme="minorEastAsia" w:cs="Arial"/>
          <w:color w:val="202124"/>
          <w:sz w:val="22"/>
          <w:shd w:val="clear" w:color="auto" w:fill="FFFFFF"/>
        </w:rPr>
        <w:br/>
      </w:r>
    </w:p>
    <w:p w:rsidR="008550A1" w:rsidRPr="00EF7AA7" w:rsidRDefault="008550A1" w:rsidP="008550A1">
      <w:pPr>
        <w:rPr>
          <w:rFonts w:asciiTheme="minorEastAsia" w:hAnsiTheme="minorEastAsia"/>
          <w:b/>
          <w:color w:val="2E74B5" w:themeColor="accent1" w:themeShade="BF"/>
        </w:rPr>
      </w:pPr>
      <w:r w:rsidRPr="00EF7AA7">
        <w:rPr>
          <w:rFonts w:asciiTheme="minorEastAsia" w:hAnsiTheme="minorEastAsia" w:hint="eastAsia"/>
          <w:b/>
          <w:color w:val="2E74B5" w:themeColor="accent1" w:themeShade="BF"/>
        </w:rPr>
        <w:t>2.辦理單位</w:t>
      </w:r>
    </w:p>
    <w:p w:rsidR="008550A1" w:rsidRPr="007C2799" w:rsidRDefault="008550A1" w:rsidP="008550A1">
      <w:pPr>
        <w:rPr>
          <w:rFonts w:asciiTheme="minorEastAsia" w:hAnsiTheme="minorEastAsia"/>
        </w:rPr>
      </w:pPr>
      <w:r w:rsidRPr="007C2799">
        <w:rPr>
          <w:rFonts w:asciiTheme="minorEastAsia" w:hAnsiTheme="minorEastAsia" w:hint="eastAsia"/>
        </w:rPr>
        <w:t>（1）主辦單位： 台灣陶瓷協會</w:t>
      </w:r>
    </w:p>
    <w:p w:rsidR="008550A1" w:rsidRPr="007C2799" w:rsidRDefault="008550A1" w:rsidP="008550A1">
      <w:pPr>
        <w:rPr>
          <w:rFonts w:asciiTheme="minorEastAsia" w:hAnsiTheme="minorEastAsia"/>
        </w:rPr>
      </w:pPr>
      <w:r w:rsidRPr="007C2799">
        <w:rPr>
          <w:rFonts w:asciiTheme="minorEastAsia" w:hAnsiTheme="minorEastAsia" w:hint="eastAsia"/>
        </w:rPr>
        <w:t>（2）協辦單位及贊助人：</w:t>
      </w:r>
    </w:p>
    <w:p w:rsidR="008550A1" w:rsidRPr="007C2799" w:rsidRDefault="008550A1" w:rsidP="008550A1">
      <w:pPr>
        <w:rPr>
          <w:rFonts w:asciiTheme="minorEastAsia" w:hAnsiTheme="minorEastAsia"/>
        </w:rPr>
      </w:pPr>
      <w:r w:rsidRPr="007C2799">
        <w:rPr>
          <w:rFonts w:asciiTheme="minorEastAsia" w:hAnsiTheme="minorEastAsia" w:hint="eastAsia"/>
        </w:rPr>
        <w:t>國立雲林科技大學</w:t>
      </w:r>
      <w:r>
        <w:rPr>
          <w:rFonts w:asciiTheme="minorEastAsia" w:hAnsiTheme="minorEastAsia" w:hint="eastAsia"/>
        </w:rPr>
        <w:t xml:space="preserve"> </w:t>
      </w:r>
      <w:r w:rsidRPr="007C2799">
        <w:rPr>
          <w:rFonts w:asciiTheme="minorEastAsia" w:hAnsiTheme="minorEastAsia" w:hint="eastAsia"/>
        </w:rPr>
        <w:t>陶瓷工坊</w:t>
      </w:r>
      <w:r>
        <w:rPr>
          <w:rFonts w:asciiTheme="minorEastAsia" w:hAnsiTheme="minorEastAsia" w:hint="eastAsia"/>
        </w:rPr>
        <w:t>(</w:t>
      </w:r>
      <w:proofErr w:type="gramStart"/>
      <w:r>
        <w:rPr>
          <w:rFonts w:asciiTheme="minorEastAsia" w:hAnsiTheme="minorEastAsia" w:hint="eastAsia"/>
        </w:rPr>
        <w:t>雲科窯</w:t>
      </w:r>
      <w:proofErr w:type="gramEnd"/>
      <w:r>
        <w:rPr>
          <w:rFonts w:asciiTheme="minorEastAsia" w:hAnsiTheme="minorEastAsia" w:hint="eastAsia"/>
        </w:rPr>
        <w:t>)</w:t>
      </w:r>
    </w:p>
    <w:p w:rsidR="008550A1" w:rsidRPr="007C2799" w:rsidRDefault="008550A1" w:rsidP="008550A1">
      <w:pPr>
        <w:rPr>
          <w:rFonts w:asciiTheme="minorEastAsia" w:hAnsiTheme="minorEastAsia"/>
        </w:rPr>
      </w:pPr>
      <w:r w:rsidRPr="007C2799">
        <w:rPr>
          <w:rFonts w:asciiTheme="minorEastAsia" w:hAnsiTheme="minorEastAsia" w:hint="eastAsia"/>
        </w:rPr>
        <w:t>台灣陶瓷協會 何肇喜顧問</w:t>
      </w:r>
    </w:p>
    <w:p w:rsidR="008550A1" w:rsidRPr="007C2799" w:rsidRDefault="008550A1" w:rsidP="008550A1">
      <w:pPr>
        <w:rPr>
          <w:rFonts w:asciiTheme="minorEastAsia" w:hAnsiTheme="minorEastAsia"/>
        </w:rPr>
      </w:pPr>
    </w:p>
    <w:p w:rsidR="008550A1" w:rsidRPr="00EF7AA7" w:rsidRDefault="008550A1" w:rsidP="008550A1">
      <w:pPr>
        <w:rPr>
          <w:rFonts w:asciiTheme="minorEastAsia" w:hAnsiTheme="minorEastAsia"/>
          <w:b/>
          <w:color w:val="2E74B5" w:themeColor="accent1" w:themeShade="BF"/>
        </w:rPr>
      </w:pPr>
      <w:r w:rsidRPr="00EF7AA7">
        <w:rPr>
          <w:rFonts w:asciiTheme="minorEastAsia" w:hAnsiTheme="minorEastAsia" w:hint="eastAsia"/>
          <w:b/>
          <w:color w:val="2E74B5" w:themeColor="accent1" w:themeShade="BF"/>
        </w:rPr>
        <w:t>3.參與資格</w:t>
      </w:r>
    </w:p>
    <w:p w:rsidR="008550A1" w:rsidRPr="007C2799" w:rsidRDefault="008550A1" w:rsidP="008550A1">
      <w:pPr>
        <w:rPr>
          <w:rFonts w:asciiTheme="minorEastAsia" w:hAnsiTheme="minorEastAsia"/>
        </w:rPr>
      </w:pPr>
      <w:r w:rsidRPr="007C2799">
        <w:rPr>
          <w:rFonts w:asciiTheme="minorEastAsia" w:hAnsiTheme="minorEastAsia" w:hint="eastAsia"/>
        </w:rPr>
        <w:t>(1)凡持國民身份證或護照者，12歲至25歲，可參與該年度大學陶瓷工坊一天實體製作者均可報名。</w:t>
      </w:r>
    </w:p>
    <w:p w:rsidR="008550A1" w:rsidRPr="007C2799" w:rsidRDefault="008550A1" w:rsidP="008550A1">
      <w:pPr>
        <w:rPr>
          <w:rFonts w:asciiTheme="minorEastAsia" w:hAnsiTheme="minorEastAsia"/>
        </w:rPr>
      </w:pPr>
      <w:r w:rsidRPr="007C2799">
        <w:rPr>
          <w:rFonts w:asciiTheme="minorEastAsia" w:hAnsiTheme="minorEastAsia" w:hint="eastAsia"/>
        </w:rPr>
        <w:t>(2)本營隊預計二十名，</w:t>
      </w:r>
      <w:r w:rsidRPr="00786A4D">
        <w:rPr>
          <w:rFonts w:asciiTheme="minorEastAsia" w:hAnsiTheme="minorEastAsia" w:hint="eastAsia"/>
          <w:b/>
        </w:rPr>
        <w:t>額滿或8／15報名截止</w:t>
      </w:r>
      <w:r w:rsidRPr="007C2799">
        <w:rPr>
          <w:rFonts w:asciiTheme="minorEastAsia" w:hAnsiTheme="minorEastAsia" w:hint="eastAsia"/>
        </w:rPr>
        <w:t>。</w:t>
      </w:r>
    </w:p>
    <w:p w:rsidR="008550A1" w:rsidRDefault="008550A1" w:rsidP="008550A1">
      <w:pPr>
        <w:rPr>
          <w:rFonts w:asciiTheme="minorEastAsia" w:hAnsiTheme="minorEastAsia"/>
        </w:rPr>
      </w:pPr>
      <w:r>
        <w:rPr>
          <w:rFonts w:asciiTheme="minorEastAsia" w:hAnsiTheme="minorEastAsia" w:hint="eastAsia"/>
        </w:rPr>
        <w:t>(3)</w:t>
      </w:r>
      <w:r w:rsidRPr="007C2799">
        <w:rPr>
          <w:rFonts w:asciiTheme="minorEastAsia" w:hAnsiTheme="minorEastAsia" w:hint="eastAsia"/>
        </w:rPr>
        <w:t>本營隊</w:t>
      </w:r>
      <w:r>
        <w:rPr>
          <w:rFonts w:asciiTheme="minorEastAsia" w:hAnsiTheme="minorEastAsia" w:hint="eastAsia"/>
        </w:rPr>
        <w:t>提供實體製作</w:t>
      </w:r>
      <w:proofErr w:type="gramStart"/>
      <w:r>
        <w:rPr>
          <w:rFonts w:asciiTheme="minorEastAsia" w:hAnsiTheme="minorEastAsia" w:hint="eastAsia"/>
        </w:rPr>
        <w:t>之土料與</w:t>
      </w:r>
      <w:proofErr w:type="gramEnd"/>
      <w:r>
        <w:rPr>
          <w:rFonts w:asciiTheme="minorEastAsia" w:hAnsiTheme="minorEastAsia" w:hint="eastAsia"/>
        </w:rPr>
        <w:t>工具。</w:t>
      </w:r>
    </w:p>
    <w:p w:rsidR="008550A1" w:rsidRPr="007C2799" w:rsidRDefault="008550A1" w:rsidP="008550A1">
      <w:pPr>
        <w:rPr>
          <w:rFonts w:asciiTheme="minorEastAsia" w:hAnsiTheme="minorEastAsia"/>
        </w:rPr>
      </w:pPr>
    </w:p>
    <w:p w:rsidR="008550A1" w:rsidRPr="00EF7AA7" w:rsidRDefault="008550A1" w:rsidP="008550A1">
      <w:pPr>
        <w:rPr>
          <w:rFonts w:asciiTheme="minorEastAsia" w:hAnsiTheme="minorEastAsia"/>
          <w:b/>
          <w:color w:val="2E74B5" w:themeColor="accent1" w:themeShade="BF"/>
        </w:rPr>
      </w:pPr>
      <w:r w:rsidRPr="00EF7AA7">
        <w:rPr>
          <w:rFonts w:asciiTheme="minorEastAsia" w:hAnsiTheme="minorEastAsia" w:hint="eastAsia"/>
          <w:b/>
          <w:color w:val="2E74B5" w:themeColor="accent1" w:themeShade="BF"/>
        </w:rPr>
        <w:t>4.營隊老師：</w:t>
      </w:r>
    </w:p>
    <w:p w:rsidR="008550A1" w:rsidRPr="007C2799" w:rsidRDefault="008550A1" w:rsidP="008550A1">
      <w:pPr>
        <w:rPr>
          <w:rFonts w:asciiTheme="minorEastAsia" w:hAnsiTheme="minorEastAsia"/>
        </w:rPr>
      </w:pPr>
      <w:r w:rsidRPr="007C2799">
        <w:rPr>
          <w:rFonts w:asciiTheme="minorEastAsia" w:hAnsiTheme="minorEastAsia" w:hint="eastAsia"/>
        </w:rPr>
        <w:t>(1)游元隆老師</w:t>
      </w:r>
    </w:p>
    <w:p w:rsidR="008550A1" w:rsidRPr="007C2799" w:rsidRDefault="008550A1" w:rsidP="008550A1">
      <w:pPr>
        <w:rPr>
          <w:rFonts w:asciiTheme="minorEastAsia" w:hAnsiTheme="minorEastAsia"/>
        </w:rPr>
      </w:pPr>
      <w:r w:rsidRPr="007C2799">
        <w:rPr>
          <w:rFonts w:asciiTheme="minorEastAsia" w:hAnsiTheme="minorEastAsia" w:hint="eastAsia"/>
        </w:rPr>
        <w:t>國立雲林科技大學副教授，專長藝術型態陶土創作及人工智慧協力創作，國內外陶藝金牌，作陶27年。</w:t>
      </w:r>
    </w:p>
    <w:p w:rsidR="008550A1" w:rsidRPr="007C2799" w:rsidRDefault="008550A1" w:rsidP="008550A1">
      <w:pPr>
        <w:rPr>
          <w:rFonts w:asciiTheme="minorEastAsia" w:hAnsiTheme="minorEastAsia"/>
        </w:rPr>
      </w:pPr>
      <w:r w:rsidRPr="007C2799">
        <w:rPr>
          <w:rFonts w:asciiTheme="minorEastAsia" w:hAnsiTheme="minorEastAsia"/>
        </w:rPr>
        <w:t>(2)</w:t>
      </w:r>
      <w:proofErr w:type="gramStart"/>
      <w:r w:rsidRPr="007C2799">
        <w:rPr>
          <w:rFonts w:asciiTheme="minorEastAsia" w:hAnsiTheme="minorEastAsia" w:hint="eastAsia"/>
        </w:rPr>
        <w:t>蔡</w:t>
      </w:r>
      <w:proofErr w:type="gramEnd"/>
      <w:r w:rsidRPr="007C2799">
        <w:rPr>
          <w:rFonts w:asciiTheme="minorEastAsia" w:hAnsiTheme="minorEastAsia" w:hint="eastAsia"/>
        </w:rPr>
        <w:t>堃生老師</w:t>
      </w:r>
    </w:p>
    <w:p w:rsidR="008550A1" w:rsidRPr="007C2799" w:rsidRDefault="008550A1" w:rsidP="008550A1">
      <w:pPr>
        <w:rPr>
          <w:rFonts w:asciiTheme="minorEastAsia" w:hAnsiTheme="minorEastAsia"/>
        </w:rPr>
      </w:pPr>
      <w:proofErr w:type="gramStart"/>
      <w:r w:rsidRPr="007C2799">
        <w:rPr>
          <w:rFonts w:asciiTheme="minorEastAsia" w:hAnsiTheme="minorEastAsia" w:hint="eastAsia"/>
        </w:rPr>
        <w:t>陶禪窯</w:t>
      </w:r>
      <w:proofErr w:type="gramEnd"/>
      <w:r w:rsidRPr="007C2799">
        <w:rPr>
          <w:rFonts w:asciiTheme="minorEastAsia" w:hAnsiTheme="minorEastAsia" w:hint="eastAsia"/>
        </w:rPr>
        <w:t>陶藝工坊主持人</w:t>
      </w:r>
    </w:p>
    <w:p w:rsidR="008550A1" w:rsidRPr="007C2799" w:rsidRDefault="008550A1" w:rsidP="008550A1">
      <w:pPr>
        <w:rPr>
          <w:rFonts w:asciiTheme="minorEastAsia" w:hAnsiTheme="minorEastAsia"/>
        </w:rPr>
      </w:pPr>
      <w:r w:rsidRPr="007C2799">
        <w:rPr>
          <w:rFonts w:asciiTheme="minorEastAsia" w:hAnsiTheme="minorEastAsia" w:hint="eastAsia"/>
        </w:rPr>
        <w:t>中原大學博士班</w:t>
      </w:r>
    </w:p>
    <w:p w:rsidR="008550A1" w:rsidRPr="007C2799" w:rsidRDefault="008550A1" w:rsidP="008550A1">
      <w:pPr>
        <w:rPr>
          <w:rFonts w:asciiTheme="minorEastAsia" w:hAnsiTheme="minorEastAsia"/>
        </w:rPr>
      </w:pPr>
      <w:r w:rsidRPr="007C2799">
        <w:rPr>
          <w:rFonts w:asciiTheme="minorEastAsia" w:hAnsiTheme="minorEastAsia" w:hint="eastAsia"/>
        </w:rPr>
        <w:t>前台北陶藝學會理事長</w:t>
      </w:r>
    </w:p>
    <w:p w:rsidR="008550A1" w:rsidRPr="007C2799" w:rsidRDefault="008550A1" w:rsidP="008550A1">
      <w:pPr>
        <w:rPr>
          <w:rFonts w:asciiTheme="minorEastAsia" w:hAnsiTheme="minorEastAsia"/>
        </w:rPr>
      </w:pPr>
      <w:r w:rsidRPr="007C2799">
        <w:rPr>
          <w:rFonts w:asciiTheme="minorEastAsia" w:hAnsiTheme="minorEastAsia" w:hint="eastAsia"/>
        </w:rPr>
        <w:t>專長傳統陶土施作及</w:t>
      </w:r>
      <w:proofErr w:type="gramStart"/>
      <w:r w:rsidRPr="007C2799">
        <w:rPr>
          <w:rFonts w:asciiTheme="minorEastAsia" w:hAnsiTheme="minorEastAsia" w:hint="eastAsia"/>
        </w:rPr>
        <w:t>志野燒</w:t>
      </w:r>
      <w:proofErr w:type="gramEnd"/>
      <w:r w:rsidRPr="007C2799">
        <w:rPr>
          <w:rFonts w:asciiTheme="minorEastAsia" w:hAnsiTheme="minorEastAsia" w:hint="eastAsia"/>
        </w:rPr>
        <w:t>創作</w:t>
      </w:r>
    </w:p>
    <w:p w:rsidR="008550A1" w:rsidRPr="007C2799" w:rsidRDefault="008550A1" w:rsidP="008550A1">
      <w:pPr>
        <w:rPr>
          <w:rFonts w:asciiTheme="minorEastAsia" w:hAnsiTheme="minorEastAsia"/>
        </w:rPr>
      </w:pPr>
    </w:p>
    <w:p w:rsidR="008550A1" w:rsidRPr="00EF7AA7" w:rsidRDefault="008550A1" w:rsidP="008550A1">
      <w:pPr>
        <w:rPr>
          <w:rFonts w:asciiTheme="minorEastAsia" w:hAnsiTheme="minorEastAsia"/>
          <w:b/>
          <w:color w:val="2E74B5" w:themeColor="accent1" w:themeShade="BF"/>
        </w:rPr>
      </w:pPr>
      <w:r w:rsidRPr="00EF7AA7">
        <w:rPr>
          <w:rFonts w:asciiTheme="minorEastAsia" w:hAnsiTheme="minorEastAsia" w:hint="eastAsia"/>
          <w:b/>
          <w:color w:val="2E74B5" w:themeColor="accent1" w:themeShade="BF"/>
        </w:rPr>
        <w:t>5.課程規劃</w:t>
      </w:r>
    </w:p>
    <w:p w:rsidR="008550A1" w:rsidRPr="007C2799" w:rsidRDefault="008550A1" w:rsidP="008550A1">
      <w:pPr>
        <w:rPr>
          <w:rFonts w:asciiTheme="minorEastAsia" w:hAnsiTheme="minorEastAsia"/>
        </w:rPr>
      </w:pPr>
      <w:r w:rsidRPr="007C2799">
        <w:rPr>
          <w:rFonts w:asciiTheme="minorEastAsia" w:hAnsiTheme="minorEastAsia" w:hint="eastAsia"/>
        </w:rPr>
        <w:t>(1)</w:t>
      </w:r>
      <w:proofErr w:type="gramStart"/>
      <w:r w:rsidRPr="007C2799">
        <w:rPr>
          <w:rFonts w:asciiTheme="minorEastAsia" w:hAnsiTheme="minorEastAsia" w:hint="eastAsia"/>
        </w:rPr>
        <w:t>線上講座</w:t>
      </w:r>
      <w:proofErr w:type="gramEnd"/>
      <w:r w:rsidRPr="007C2799">
        <w:rPr>
          <w:rFonts w:asciiTheme="minorEastAsia" w:hAnsiTheme="minorEastAsia" w:hint="eastAsia"/>
        </w:rPr>
        <w:t>討論</w:t>
      </w:r>
    </w:p>
    <w:p w:rsidR="008550A1" w:rsidRPr="007C2799" w:rsidRDefault="008550A1" w:rsidP="008550A1">
      <w:pPr>
        <w:rPr>
          <w:rFonts w:asciiTheme="minorEastAsia" w:hAnsiTheme="minorEastAsia"/>
        </w:rPr>
      </w:pPr>
      <w:r w:rsidRPr="007C2799">
        <w:rPr>
          <w:rFonts w:asciiTheme="minorEastAsia" w:hAnsiTheme="minorEastAsia" w:hint="eastAsia"/>
        </w:rPr>
        <w:t>8／19週六下午14：00-17：00</w:t>
      </w:r>
    </w:p>
    <w:p w:rsidR="008550A1" w:rsidRDefault="008550A1" w:rsidP="008550A1">
      <w:pPr>
        <w:rPr>
          <w:rFonts w:asciiTheme="minorEastAsia" w:hAnsiTheme="minorEastAsia"/>
        </w:rPr>
      </w:pPr>
      <w:proofErr w:type="gramStart"/>
      <w:r w:rsidRPr="00786A4D">
        <w:rPr>
          <w:rFonts w:asciiTheme="minorEastAsia" w:hAnsiTheme="minorEastAsia" w:hint="eastAsia"/>
        </w:rPr>
        <w:t>線上課程</w:t>
      </w:r>
      <w:proofErr w:type="gramEnd"/>
      <w:r w:rsidRPr="00786A4D">
        <w:rPr>
          <w:rFonts w:asciiTheme="minorEastAsia" w:hAnsiTheme="minorEastAsia" w:hint="eastAsia"/>
        </w:rPr>
        <w:t xml:space="preserve"> - https://reurl.cc/2L35lE) </w:t>
      </w:r>
    </w:p>
    <w:p w:rsidR="008550A1" w:rsidRPr="007C2799" w:rsidRDefault="008550A1" w:rsidP="008550A1">
      <w:pPr>
        <w:rPr>
          <w:rFonts w:asciiTheme="minorEastAsia" w:hAnsiTheme="minorEastAsia"/>
        </w:rPr>
      </w:pPr>
      <w:r w:rsidRPr="007C2799">
        <w:rPr>
          <w:rFonts w:asciiTheme="minorEastAsia" w:hAnsiTheme="minorEastAsia" w:hint="eastAsia"/>
        </w:rPr>
        <w:t>(2)雲科大陶瓷工坊</w:t>
      </w:r>
    </w:p>
    <w:p w:rsidR="008550A1" w:rsidRPr="007C2799" w:rsidRDefault="008550A1" w:rsidP="008550A1">
      <w:pPr>
        <w:rPr>
          <w:rFonts w:asciiTheme="minorEastAsia" w:hAnsiTheme="minorEastAsia"/>
        </w:rPr>
      </w:pPr>
      <w:r w:rsidRPr="007C2799">
        <w:rPr>
          <w:rFonts w:asciiTheme="minorEastAsia" w:hAnsiTheme="minorEastAsia" w:hint="eastAsia"/>
        </w:rPr>
        <w:t>8／27(週日</w:t>
      </w:r>
      <w:proofErr w:type="gramStart"/>
      <w:r w:rsidRPr="007C2799">
        <w:rPr>
          <w:rFonts w:asciiTheme="minorEastAsia" w:hAnsiTheme="minorEastAsia" w:hint="eastAsia"/>
        </w:rPr>
        <w:t>）</w:t>
      </w:r>
      <w:proofErr w:type="gramEnd"/>
    </w:p>
    <w:p w:rsidR="008550A1" w:rsidRPr="007C2799" w:rsidRDefault="008550A1" w:rsidP="008550A1">
      <w:pPr>
        <w:rPr>
          <w:rFonts w:asciiTheme="minorEastAsia" w:hAnsiTheme="minorEastAsia"/>
        </w:rPr>
      </w:pPr>
      <w:r w:rsidRPr="007C2799">
        <w:rPr>
          <w:rFonts w:asciiTheme="minorEastAsia" w:hAnsiTheme="minorEastAsia" w:hint="eastAsia"/>
        </w:rPr>
        <w:t>9：00-9：30 報到(雲科大陶瓷工坊</w:t>
      </w:r>
      <w:proofErr w:type="gramStart"/>
      <w:r w:rsidRPr="007C2799">
        <w:rPr>
          <w:rFonts w:asciiTheme="minorEastAsia" w:hAnsiTheme="minorEastAsia" w:hint="eastAsia"/>
        </w:rPr>
        <w:t>）</w:t>
      </w:r>
      <w:proofErr w:type="gramEnd"/>
    </w:p>
    <w:p w:rsidR="008550A1" w:rsidRPr="007C2799" w:rsidRDefault="008550A1" w:rsidP="008550A1">
      <w:pPr>
        <w:rPr>
          <w:rFonts w:asciiTheme="minorEastAsia" w:hAnsiTheme="minorEastAsia"/>
        </w:rPr>
      </w:pPr>
      <w:r w:rsidRPr="007C2799">
        <w:rPr>
          <w:rFonts w:asciiTheme="minorEastAsia" w:hAnsiTheme="minorEastAsia" w:hint="eastAsia"/>
        </w:rPr>
        <w:t>9：30-12：00 陶瓷造形發想與創作</w:t>
      </w:r>
    </w:p>
    <w:p w:rsidR="008550A1" w:rsidRPr="007C2799" w:rsidRDefault="008550A1" w:rsidP="008550A1">
      <w:pPr>
        <w:rPr>
          <w:rFonts w:asciiTheme="minorEastAsia" w:hAnsiTheme="minorEastAsia"/>
        </w:rPr>
      </w:pPr>
      <w:r w:rsidRPr="007C2799">
        <w:rPr>
          <w:rFonts w:asciiTheme="minorEastAsia" w:hAnsiTheme="minorEastAsia" w:hint="eastAsia"/>
        </w:rPr>
        <w:t>12:00-13:00  午餐</w:t>
      </w:r>
    </w:p>
    <w:p w:rsidR="008550A1" w:rsidRPr="007C2799" w:rsidRDefault="008550A1" w:rsidP="008550A1">
      <w:pPr>
        <w:rPr>
          <w:rFonts w:asciiTheme="minorEastAsia" w:hAnsiTheme="minorEastAsia"/>
        </w:rPr>
      </w:pPr>
      <w:r w:rsidRPr="007C2799">
        <w:rPr>
          <w:rFonts w:asciiTheme="minorEastAsia" w:hAnsiTheme="minorEastAsia" w:hint="eastAsia"/>
        </w:rPr>
        <w:t>13:00-16：00 創新陶土作品練習</w:t>
      </w:r>
    </w:p>
    <w:p w:rsidR="008550A1" w:rsidRPr="007C2799" w:rsidRDefault="008550A1" w:rsidP="008550A1">
      <w:pPr>
        <w:rPr>
          <w:rFonts w:asciiTheme="minorEastAsia" w:hAnsiTheme="minorEastAsia"/>
        </w:rPr>
      </w:pPr>
      <w:r w:rsidRPr="007C2799">
        <w:rPr>
          <w:rFonts w:asciiTheme="minorEastAsia" w:hAnsiTheme="minorEastAsia" w:hint="eastAsia"/>
        </w:rPr>
        <w:t>16:00-16:50 講評及合照</w:t>
      </w:r>
    </w:p>
    <w:p w:rsidR="008550A1" w:rsidRPr="007C2799" w:rsidRDefault="008550A1" w:rsidP="008550A1">
      <w:pPr>
        <w:rPr>
          <w:rFonts w:asciiTheme="minorEastAsia" w:hAnsiTheme="minorEastAsia"/>
        </w:rPr>
      </w:pPr>
      <w:r w:rsidRPr="007C2799">
        <w:rPr>
          <w:rFonts w:asciiTheme="minorEastAsia" w:hAnsiTheme="minorEastAsia" w:hint="eastAsia"/>
        </w:rPr>
        <w:t>17:00 賦歸</w:t>
      </w:r>
    </w:p>
    <w:p w:rsidR="008550A1" w:rsidRPr="007C2799" w:rsidRDefault="008550A1" w:rsidP="008550A1">
      <w:pPr>
        <w:rPr>
          <w:rFonts w:asciiTheme="minorEastAsia" w:hAnsiTheme="minorEastAsia"/>
        </w:rPr>
      </w:pPr>
    </w:p>
    <w:p w:rsidR="00640146" w:rsidRPr="00640146" w:rsidRDefault="00640146" w:rsidP="00640146">
      <w:pPr>
        <w:rPr>
          <w:rFonts w:asciiTheme="minorEastAsia" w:hAnsiTheme="minorEastAsia" w:cs="Arial"/>
          <w:noProof/>
          <w:color w:val="202124"/>
          <w:szCs w:val="24"/>
          <w:shd w:val="clear" w:color="auto" w:fill="FFFFFF"/>
        </w:rPr>
      </w:pPr>
      <w:r w:rsidRPr="00640146">
        <w:rPr>
          <w:rFonts w:asciiTheme="minorEastAsia" w:hAnsiTheme="minorEastAsia" w:cs="Arial" w:hint="eastAsia"/>
          <w:noProof/>
          <w:color w:val="202124"/>
          <w:szCs w:val="24"/>
          <w:shd w:val="clear" w:color="auto" w:fill="FFFFFF"/>
        </w:rPr>
        <w:t>(3) 在家創作與指導</w:t>
      </w:r>
    </w:p>
    <w:p w:rsidR="00640146" w:rsidRPr="00640146" w:rsidRDefault="00640146" w:rsidP="00640146">
      <w:pPr>
        <w:rPr>
          <w:rFonts w:asciiTheme="minorEastAsia" w:hAnsiTheme="minorEastAsia" w:cs="Arial"/>
          <w:noProof/>
          <w:color w:val="202124"/>
          <w:szCs w:val="24"/>
          <w:shd w:val="clear" w:color="auto" w:fill="FFFFFF"/>
        </w:rPr>
      </w:pPr>
      <w:r w:rsidRPr="00640146">
        <w:rPr>
          <w:rFonts w:asciiTheme="minorEastAsia" w:hAnsiTheme="minorEastAsia" w:cs="Arial" w:hint="eastAsia"/>
          <w:noProof/>
          <w:color w:val="202124"/>
          <w:szCs w:val="24"/>
          <w:shd w:val="clear" w:color="auto" w:fill="FFFFFF"/>
        </w:rPr>
        <w:t>8/28-9/05 擇日線上討論一次。</w:t>
      </w:r>
    </w:p>
    <w:p w:rsidR="00640146" w:rsidRPr="00640146" w:rsidRDefault="00640146" w:rsidP="00640146">
      <w:pPr>
        <w:rPr>
          <w:rFonts w:asciiTheme="minorEastAsia" w:hAnsiTheme="minorEastAsia" w:cs="Arial"/>
          <w:noProof/>
          <w:color w:val="202124"/>
          <w:szCs w:val="24"/>
          <w:shd w:val="clear" w:color="auto" w:fill="FFFFFF"/>
        </w:rPr>
      </w:pPr>
    </w:p>
    <w:p w:rsidR="00640146" w:rsidRPr="00640146" w:rsidRDefault="00640146" w:rsidP="00640146">
      <w:pPr>
        <w:rPr>
          <w:rFonts w:asciiTheme="minorEastAsia" w:hAnsiTheme="minorEastAsia" w:cs="Arial"/>
          <w:noProof/>
          <w:color w:val="202124"/>
          <w:szCs w:val="24"/>
          <w:shd w:val="clear" w:color="auto" w:fill="FFFFFF"/>
        </w:rPr>
      </w:pPr>
      <w:r w:rsidRPr="00640146">
        <w:rPr>
          <w:rFonts w:asciiTheme="minorEastAsia" w:hAnsiTheme="minorEastAsia" w:cs="Arial" w:hint="eastAsia"/>
          <w:noProof/>
          <w:color w:val="202124"/>
          <w:szCs w:val="24"/>
          <w:shd w:val="clear" w:color="auto" w:fill="FFFFFF"/>
        </w:rPr>
        <w:t>(4)作品評選</w:t>
      </w:r>
    </w:p>
    <w:p w:rsidR="00640146" w:rsidRPr="00640146" w:rsidRDefault="00640146" w:rsidP="00640146">
      <w:pPr>
        <w:rPr>
          <w:rFonts w:asciiTheme="minorEastAsia" w:hAnsiTheme="minorEastAsia" w:cs="Arial"/>
          <w:noProof/>
          <w:color w:val="202124"/>
          <w:szCs w:val="24"/>
          <w:shd w:val="clear" w:color="auto" w:fill="FFFFFF"/>
        </w:rPr>
      </w:pPr>
      <w:r w:rsidRPr="00640146">
        <w:rPr>
          <w:rFonts w:asciiTheme="minorEastAsia" w:hAnsiTheme="minorEastAsia" w:cs="Arial" w:hint="eastAsia"/>
          <w:noProof/>
          <w:color w:val="202124"/>
          <w:szCs w:val="24"/>
          <w:shd w:val="clear" w:color="auto" w:fill="FFFFFF"/>
        </w:rPr>
        <w:t>9/06 17:00前繳交至Email (www.ceramic</w:t>
      </w:r>
      <w:r w:rsidR="00FC018A">
        <w:rPr>
          <w:rFonts w:asciiTheme="minorEastAsia" w:hAnsiTheme="minorEastAsia" w:cs="Arial" w:hint="eastAsia"/>
          <w:noProof/>
          <w:color w:val="202124"/>
          <w:szCs w:val="24"/>
          <w:shd w:val="clear" w:color="auto" w:fill="FFFFFF"/>
        </w:rPr>
        <w:t>s</w:t>
      </w:r>
      <w:r w:rsidRPr="00640146">
        <w:rPr>
          <w:rFonts w:asciiTheme="minorEastAsia" w:hAnsiTheme="minorEastAsia" w:cs="Arial" w:hint="eastAsia"/>
          <w:noProof/>
          <w:color w:val="202124"/>
          <w:szCs w:val="24"/>
          <w:shd w:val="clear" w:color="auto" w:fill="FFFFFF"/>
        </w:rPr>
        <w:t>.school@gmail.com)</w:t>
      </w:r>
    </w:p>
    <w:p w:rsidR="00640146" w:rsidRPr="00640146" w:rsidRDefault="00640146" w:rsidP="00640146">
      <w:pPr>
        <w:rPr>
          <w:rFonts w:asciiTheme="minorEastAsia" w:hAnsiTheme="minorEastAsia" w:cs="Arial"/>
          <w:noProof/>
          <w:color w:val="202124"/>
          <w:szCs w:val="24"/>
          <w:shd w:val="clear" w:color="auto" w:fill="FFFFFF"/>
        </w:rPr>
      </w:pPr>
      <w:r w:rsidRPr="00640146">
        <w:rPr>
          <w:rFonts w:asciiTheme="minorEastAsia" w:hAnsiTheme="minorEastAsia" w:cs="Arial" w:hint="eastAsia"/>
          <w:noProof/>
          <w:color w:val="202124"/>
          <w:szCs w:val="24"/>
          <w:shd w:val="clear" w:color="auto" w:fill="FFFFFF"/>
        </w:rPr>
        <w:t>9/15前經由線上五位委員作評選，選出入選與前三名名單，</w:t>
      </w:r>
    </w:p>
    <w:p w:rsidR="008550A1" w:rsidRPr="00640146" w:rsidRDefault="00640146" w:rsidP="00640146">
      <w:pPr>
        <w:rPr>
          <w:rFonts w:asciiTheme="minorEastAsia" w:hAnsiTheme="minorEastAsia"/>
          <w:szCs w:val="24"/>
        </w:rPr>
      </w:pPr>
      <w:r w:rsidRPr="00640146">
        <w:rPr>
          <w:rFonts w:asciiTheme="minorEastAsia" w:hAnsiTheme="minorEastAsia" w:cs="Arial" w:hint="eastAsia"/>
          <w:noProof/>
          <w:color w:val="202124"/>
          <w:szCs w:val="24"/>
          <w:shd w:val="clear" w:color="auto" w:fill="FFFFFF"/>
        </w:rPr>
        <w:t>非自己創作者或預期繳交者，不予以計分 。</w:t>
      </w:r>
    </w:p>
    <w:p w:rsidR="008550A1" w:rsidRPr="007C2799" w:rsidRDefault="008550A1" w:rsidP="008550A1">
      <w:pPr>
        <w:rPr>
          <w:rFonts w:asciiTheme="minorEastAsia" w:hAnsiTheme="minorEastAsia"/>
        </w:rPr>
      </w:pPr>
    </w:p>
    <w:p w:rsidR="008550A1" w:rsidRPr="007C2799" w:rsidRDefault="008550A1" w:rsidP="008550A1">
      <w:pPr>
        <w:snapToGrid w:val="0"/>
        <w:spacing w:line="340" w:lineRule="exact"/>
        <w:rPr>
          <w:rFonts w:asciiTheme="minorEastAsia" w:hAnsiTheme="minorEastAsia"/>
        </w:rPr>
      </w:pPr>
      <w:r w:rsidRPr="00EF7AA7">
        <w:rPr>
          <w:rFonts w:asciiTheme="minorEastAsia" w:hAnsiTheme="minorEastAsia" w:hint="eastAsia"/>
          <w:b/>
          <w:color w:val="2E74B5" w:themeColor="accent1" w:themeShade="BF"/>
        </w:rPr>
        <w:t>6. 收費標準：</w:t>
      </w:r>
      <w:r w:rsidRPr="007C2799">
        <w:rPr>
          <w:rFonts w:asciiTheme="minorEastAsia" w:hAnsiTheme="minorEastAsia"/>
        </w:rPr>
        <w:br/>
      </w:r>
      <w:r w:rsidRPr="007C2799">
        <w:rPr>
          <w:rFonts w:asciiTheme="minorEastAsia" w:hAnsiTheme="minorEastAsia" w:hint="eastAsia"/>
        </w:rPr>
        <w:t>(1)2,000元/期 (新學員)。</w:t>
      </w:r>
    </w:p>
    <w:p w:rsidR="008550A1" w:rsidRPr="007C2799" w:rsidRDefault="008550A1" w:rsidP="008550A1">
      <w:pPr>
        <w:snapToGrid w:val="0"/>
        <w:spacing w:line="340" w:lineRule="exact"/>
        <w:rPr>
          <w:rFonts w:asciiTheme="minorEastAsia" w:hAnsiTheme="minorEastAsia"/>
        </w:rPr>
      </w:pPr>
      <w:r w:rsidRPr="007C2799">
        <w:rPr>
          <w:rFonts w:asciiTheme="minorEastAsia" w:hAnsiTheme="minorEastAsia" w:hint="eastAsia"/>
        </w:rPr>
        <w:t>(2)1,600元/期 (</w:t>
      </w:r>
      <w:r>
        <w:rPr>
          <w:rFonts w:asciiTheme="minorEastAsia" w:hAnsiTheme="minorEastAsia" w:hint="eastAsia"/>
        </w:rPr>
        <w:t>雲科大</w:t>
      </w:r>
      <w:r w:rsidRPr="007C2799">
        <w:rPr>
          <w:rFonts w:asciiTheme="minorEastAsia" w:hAnsiTheme="minorEastAsia" w:hint="eastAsia"/>
        </w:rPr>
        <w:t>校內師生及台灣陶瓷協會會員及家屬八折</w:t>
      </w:r>
      <w:r>
        <w:rPr>
          <w:rFonts w:asciiTheme="minorEastAsia" w:hAnsiTheme="minorEastAsia" w:hint="eastAsia"/>
        </w:rPr>
        <w:t>優待</w:t>
      </w:r>
      <w:r w:rsidRPr="007C2799">
        <w:rPr>
          <w:rFonts w:asciiTheme="minorEastAsia" w:hAnsiTheme="minorEastAsia" w:hint="eastAsia"/>
        </w:rPr>
        <w:t>)。</w:t>
      </w:r>
      <w:r w:rsidRPr="007C2799">
        <w:rPr>
          <w:rFonts w:asciiTheme="minorEastAsia" w:hAnsiTheme="minorEastAsia"/>
        </w:rPr>
        <w:br/>
      </w:r>
      <w:r w:rsidRPr="007C2799">
        <w:rPr>
          <w:rFonts w:asciiTheme="minorEastAsia" w:hAnsiTheme="minorEastAsia" w:hint="eastAsia"/>
        </w:rPr>
        <w:t xml:space="preserve">(3)退費: </w:t>
      </w:r>
      <w:r>
        <w:rPr>
          <w:rFonts w:asciiTheme="minorEastAsia" w:hAnsiTheme="minorEastAsia"/>
        </w:rPr>
        <w:br/>
      </w:r>
      <w:r w:rsidRPr="007C2799">
        <w:rPr>
          <w:rFonts w:asciiTheme="minorEastAsia" w:hAnsiTheme="minorEastAsia" w:hint="eastAsia"/>
        </w:rPr>
        <w:t>8／19開課前或不可抗拒天然因素者無條件</w:t>
      </w:r>
      <w:proofErr w:type="gramStart"/>
      <w:r w:rsidRPr="007C2799">
        <w:rPr>
          <w:rFonts w:asciiTheme="minorEastAsia" w:hAnsiTheme="minorEastAsia" w:hint="eastAsia"/>
        </w:rPr>
        <w:t>退全費</w:t>
      </w:r>
      <w:proofErr w:type="gramEnd"/>
      <w:r w:rsidRPr="007C2799">
        <w:rPr>
          <w:rFonts w:asciiTheme="minorEastAsia" w:hAnsiTheme="minorEastAsia" w:hint="eastAsia"/>
        </w:rPr>
        <w:t>(扣除轉帳費用之全額費用)，</w:t>
      </w:r>
      <w:r>
        <w:rPr>
          <w:rFonts w:asciiTheme="minorEastAsia" w:hAnsiTheme="minorEastAsia"/>
        </w:rPr>
        <w:br/>
      </w:r>
      <w:r w:rsidRPr="007C2799">
        <w:rPr>
          <w:rFonts w:asciiTheme="minorEastAsia" w:hAnsiTheme="minorEastAsia" w:hint="eastAsia"/>
        </w:rPr>
        <w:t>8／19開課後同意退費須扣除20%服務費</w:t>
      </w:r>
      <w:r>
        <w:rPr>
          <w:rFonts w:asciiTheme="minorEastAsia" w:hAnsiTheme="minorEastAsia" w:hint="eastAsia"/>
        </w:rPr>
        <w:t>，</w:t>
      </w:r>
      <w:r>
        <w:rPr>
          <w:rFonts w:asciiTheme="minorEastAsia" w:hAnsiTheme="minorEastAsia"/>
        </w:rPr>
        <w:br/>
      </w:r>
      <w:r w:rsidRPr="007C2799">
        <w:rPr>
          <w:rFonts w:asciiTheme="minorEastAsia" w:hAnsiTheme="minorEastAsia" w:hint="eastAsia"/>
        </w:rPr>
        <w:t>8／27</w:t>
      </w:r>
      <w:r>
        <w:rPr>
          <w:rFonts w:asciiTheme="minorEastAsia" w:hAnsiTheme="minorEastAsia" w:hint="eastAsia"/>
        </w:rPr>
        <w:t>後不予以退費</w:t>
      </w:r>
      <w:r w:rsidRPr="007C2799">
        <w:rPr>
          <w:rFonts w:asciiTheme="minorEastAsia" w:hAnsiTheme="minorEastAsia" w:hint="eastAsia"/>
        </w:rPr>
        <w:t>。</w:t>
      </w:r>
      <w:r w:rsidRPr="007C2799">
        <w:rPr>
          <w:rFonts w:asciiTheme="minorEastAsia" w:hAnsiTheme="minorEastAsia"/>
        </w:rPr>
        <w:br/>
      </w:r>
    </w:p>
    <w:p w:rsidR="008550A1" w:rsidRPr="007C2799" w:rsidRDefault="008550A1" w:rsidP="008550A1">
      <w:pPr>
        <w:snapToGrid w:val="0"/>
        <w:spacing w:line="340" w:lineRule="exact"/>
        <w:rPr>
          <w:rFonts w:asciiTheme="minorEastAsia" w:hAnsiTheme="minorEastAsia"/>
        </w:rPr>
      </w:pPr>
      <w:r w:rsidRPr="00EF7AA7">
        <w:rPr>
          <w:rFonts w:asciiTheme="minorEastAsia" w:hAnsiTheme="minorEastAsia" w:hint="eastAsia"/>
          <w:b/>
          <w:color w:val="2E74B5" w:themeColor="accent1" w:themeShade="BF"/>
        </w:rPr>
        <w:t>7.報名方式:</w:t>
      </w:r>
      <w:r w:rsidRPr="007C2799">
        <w:rPr>
          <w:rFonts w:asciiTheme="minorEastAsia" w:hAnsiTheme="minorEastAsia"/>
        </w:rPr>
        <w:br/>
      </w:r>
      <w:r w:rsidRPr="007C2799">
        <w:rPr>
          <w:rFonts w:asciiTheme="minorEastAsia" w:hAnsiTheme="minorEastAsia" w:hint="eastAsia"/>
        </w:rPr>
        <w:t xml:space="preserve">(1) </w:t>
      </w:r>
      <w:proofErr w:type="gramStart"/>
      <w:r w:rsidRPr="007C2799">
        <w:rPr>
          <w:rFonts w:asciiTheme="minorEastAsia" w:hAnsiTheme="minorEastAsia" w:hint="eastAsia"/>
        </w:rPr>
        <w:t>以線上報名</w:t>
      </w:r>
      <w:proofErr w:type="gramEnd"/>
      <w:r w:rsidRPr="007C2799">
        <w:rPr>
          <w:rFonts w:asciiTheme="minorEastAsia" w:hAnsiTheme="minorEastAsia" w:hint="eastAsia"/>
        </w:rPr>
        <w:t>為主，網址</w:t>
      </w:r>
      <w:r>
        <w:rPr>
          <w:rFonts w:asciiTheme="minorEastAsia" w:hAnsiTheme="minorEastAsia" w:hint="eastAsia"/>
        </w:rPr>
        <w:t xml:space="preserve">- </w:t>
      </w:r>
      <w:r w:rsidRPr="00786A4D">
        <w:rPr>
          <w:rFonts w:asciiTheme="minorEastAsia" w:hAnsiTheme="minorEastAsia"/>
        </w:rPr>
        <w:t>https://reurl.cc/DAEra5</w:t>
      </w:r>
    </w:p>
    <w:p w:rsidR="008550A1" w:rsidRPr="007C2799" w:rsidRDefault="008550A1" w:rsidP="008550A1">
      <w:pPr>
        <w:rPr>
          <w:rFonts w:asciiTheme="minorEastAsia" w:hAnsiTheme="minorEastAsia"/>
        </w:rPr>
      </w:pPr>
      <w:r w:rsidRPr="007C2799">
        <w:rPr>
          <w:rFonts w:asciiTheme="minorEastAsia" w:hAnsiTheme="minorEastAsia" w:hint="eastAsia"/>
        </w:rPr>
        <w:t xml:space="preserve">(2) </w:t>
      </w:r>
      <w:r>
        <w:rPr>
          <w:rFonts w:asciiTheme="minorEastAsia" w:hAnsiTheme="minorEastAsia" w:hint="eastAsia"/>
        </w:rPr>
        <w:t>營隊</w:t>
      </w:r>
      <w:r w:rsidRPr="007C2799">
        <w:rPr>
          <w:rFonts w:asciiTheme="minorEastAsia" w:hAnsiTheme="minorEastAsia" w:hint="eastAsia"/>
        </w:rPr>
        <w:t>作品</w:t>
      </w:r>
      <w:proofErr w:type="gramStart"/>
      <w:r>
        <w:rPr>
          <w:rFonts w:asciiTheme="minorEastAsia" w:hAnsiTheme="minorEastAsia" w:hint="eastAsia"/>
        </w:rPr>
        <w:t>評選表</w:t>
      </w:r>
      <w:r w:rsidRPr="007C2799">
        <w:rPr>
          <w:rFonts w:asciiTheme="minorEastAsia" w:hAnsiTheme="minorEastAsia" w:hint="eastAsia"/>
        </w:rPr>
        <w:t>寄送</w:t>
      </w:r>
      <w:proofErr w:type="gramEnd"/>
      <w:r w:rsidRPr="007C2799">
        <w:rPr>
          <w:rFonts w:asciiTheme="minorEastAsia" w:hAnsiTheme="minorEastAsia" w:hint="eastAsia"/>
        </w:rPr>
        <w:t>: www.ceramic</w:t>
      </w:r>
      <w:r>
        <w:rPr>
          <w:rFonts w:asciiTheme="minorEastAsia" w:hAnsiTheme="minorEastAsia" w:hint="eastAsia"/>
        </w:rPr>
        <w:t>s.</w:t>
      </w:r>
      <w:r>
        <w:rPr>
          <w:rFonts w:asciiTheme="minorEastAsia" w:hAnsiTheme="minorEastAsia"/>
        </w:rPr>
        <w:t>school</w:t>
      </w:r>
      <w:r w:rsidRPr="007C2799">
        <w:rPr>
          <w:rFonts w:asciiTheme="minorEastAsia" w:hAnsiTheme="minorEastAsia" w:hint="eastAsia"/>
        </w:rPr>
        <w:t>@gmail.com</w:t>
      </w:r>
    </w:p>
    <w:p w:rsidR="008550A1" w:rsidRPr="007C2799" w:rsidRDefault="008550A1" w:rsidP="008550A1">
      <w:pPr>
        <w:rPr>
          <w:rFonts w:asciiTheme="minorEastAsia" w:hAnsiTheme="minorEastAsia"/>
        </w:rPr>
      </w:pPr>
      <w:r w:rsidRPr="007C2799">
        <w:rPr>
          <w:rFonts w:asciiTheme="minorEastAsia" w:hAnsiTheme="minorEastAsia"/>
        </w:rPr>
        <w:t xml:space="preserve">(3) </w:t>
      </w:r>
      <w:r w:rsidRPr="007C2799">
        <w:rPr>
          <w:rFonts w:asciiTheme="minorEastAsia" w:hAnsiTheme="minorEastAsia" w:hint="eastAsia"/>
        </w:rPr>
        <w:t>請在8/15日截止前匯款至本協會郵局帳號:03010081355031號，帳戶名</w:t>
      </w:r>
      <w:r w:rsidRPr="007C2799">
        <w:rPr>
          <w:rFonts w:asciiTheme="minorEastAsia" w:hAnsiTheme="minorEastAsia"/>
        </w:rPr>
        <w:br/>
      </w:r>
      <w:r w:rsidRPr="007C2799">
        <w:rPr>
          <w:rFonts w:asciiTheme="minorEastAsia" w:hAnsiTheme="minorEastAsia" w:hint="eastAsia"/>
        </w:rPr>
        <w:t>稱: 台灣陶瓷協會 游元隆</w:t>
      </w:r>
      <w:r>
        <w:rPr>
          <w:rFonts w:asciiTheme="minorEastAsia" w:hAnsiTheme="minorEastAsia"/>
        </w:rPr>
        <w:br/>
      </w:r>
      <w:r>
        <w:rPr>
          <w:rFonts w:asciiTheme="minorEastAsia" w:hAnsiTheme="minorEastAsia" w:hint="eastAsia"/>
        </w:rPr>
        <w:t xml:space="preserve">(4)營隊資料下載- </w:t>
      </w:r>
      <w:r>
        <w:rPr>
          <w:rFonts w:asciiTheme="minorEastAsia" w:hAnsiTheme="minorEastAsia"/>
        </w:rPr>
        <w:t>http</w:t>
      </w:r>
      <w:r w:rsidRPr="00CC083A">
        <w:rPr>
          <w:rFonts w:asciiTheme="minorEastAsia" w:hAnsiTheme="minorEastAsia"/>
        </w:rPr>
        <w:t>://</w:t>
      </w:r>
      <w:r w:rsidRPr="00786A4D">
        <w:rPr>
          <w:rFonts w:asciiTheme="minorEastAsia" w:hAnsiTheme="minorEastAsia" w:hint="eastAsia"/>
        </w:rPr>
        <w:t xml:space="preserve"> </w:t>
      </w:r>
      <w:r w:rsidRPr="007C2799">
        <w:rPr>
          <w:rFonts w:asciiTheme="minorEastAsia" w:hAnsiTheme="minorEastAsia" w:hint="eastAsia"/>
        </w:rPr>
        <w:t>www.ceramic</w:t>
      </w:r>
      <w:r>
        <w:rPr>
          <w:rFonts w:asciiTheme="minorEastAsia" w:hAnsiTheme="minorEastAsia" w:hint="eastAsia"/>
        </w:rPr>
        <w:t>s.</w:t>
      </w:r>
      <w:r>
        <w:rPr>
          <w:rFonts w:asciiTheme="minorEastAsia" w:hAnsiTheme="minorEastAsia"/>
        </w:rPr>
        <w:t>school</w:t>
      </w:r>
      <w:r w:rsidRPr="007C2799">
        <w:rPr>
          <w:rFonts w:asciiTheme="minorEastAsia" w:hAnsiTheme="minorEastAsia"/>
        </w:rPr>
        <w:br/>
      </w:r>
    </w:p>
    <w:p w:rsidR="008550A1" w:rsidRPr="00EF7AA7" w:rsidRDefault="008550A1" w:rsidP="008550A1">
      <w:pPr>
        <w:rPr>
          <w:rFonts w:asciiTheme="minorEastAsia" w:hAnsiTheme="minorEastAsia"/>
          <w:b/>
          <w:color w:val="2E74B5" w:themeColor="accent1" w:themeShade="BF"/>
        </w:rPr>
      </w:pPr>
      <w:r w:rsidRPr="00EF7AA7">
        <w:rPr>
          <w:rFonts w:asciiTheme="minorEastAsia" w:hAnsiTheme="minorEastAsia" w:hint="eastAsia"/>
          <w:b/>
          <w:color w:val="2E74B5" w:themeColor="accent1" w:themeShade="BF"/>
        </w:rPr>
        <w:t>8.作品獎勵</w:t>
      </w:r>
    </w:p>
    <w:p w:rsidR="008550A1" w:rsidRPr="007C2799" w:rsidRDefault="008550A1" w:rsidP="008550A1">
      <w:pPr>
        <w:rPr>
          <w:rFonts w:asciiTheme="minorEastAsia" w:hAnsiTheme="minorEastAsia"/>
        </w:rPr>
      </w:pPr>
      <w:r w:rsidRPr="007C2799">
        <w:rPr>
          <w:rFonts w:asciiTheme="minorEastAsia" w:hAnsiTheme="minorEastAsia" w:hint="eastAsia"/>
        </w:rPr>
        <w:t>入選獎：本營隊作品如經計分有80分以上為入選，頒發獎狀一紙。</w:t>
      </w:r>
    </w:p>
    <w:p w:rsidR="008550A1" w:rsidRPr="007C2799" w:rsidRDefault="008550A1" w:rsidP="008550A1">
      <w:pPr>
        <w:rPr>
          <w:rFonts w:asciiTheme="minorEastAsia" w:hAnsiTheme="minorEastAsia"/>
        </w:rPr>
      </w:pPr>
      <w:r w:rsidRPr="007C2799">
        <w:rPr>
          <w:rFonts w:asciiTheme="minorEastAsia" w:hAnsiTheme="minorEastAsia" w:hint="eastAsia"/>
        </w:rPr>
        <w:t>前三名獎勵：頒發獎狀及按總分排序法，選定金牌發給三千元，銀牌兩千元及銅牌一千元等獎金，並持有一年協會學生會員資格。</w:t>
      </w:r>
    </w:p>
    <w:p w:rsidR="008550A1" w:rsidRPr="007C2799" w:rsidRDefault="008550A1" w:rsidP="008550A1">
      <w:pPr>
        <w:rPr>
          <w:rFonts w:asciiTheme="minorEastAsia" w:hAnsiTheme="minorEastAsia"/>
        </w:rPr>
      </w:pPr>
    </w:p>
    <w:p w:rsidR="008550A1" w:rsidRPr="00EF7AA7" w:rsidRDefault="008550A1" w:rsidP="008550A1">
      <w:pPr>
        <w:rPr>
          <w:rFonts w:asciiTheme="minorEastAsia" w:hAnsiTheme="minorEastAsia"/>
          <w:b/>
          <w:color w:val="2E74B5" w:themeColor="accent1" w:themeShade="BF"/>
        </w:rPr>
      </w:pPr>
      <w:r w:rsidRPr="00EF7AA7">
        <w:rPr>
          <w:rFonts w:asciiTheme="minorEastAsia" w:hAnsiTheme="minorEastAsia" w:hint="eastAsia"/>
          <w:b/>
          <w:color w:val="2E74B5" w:themeColor="accent1" w:themeShade="BF"/>
        </w:rPr>
        <w:t xml:space="preserve">9.注意事項 </w:t>
      </w:r>
    </w:p>
    <w:p w:rsidR="008550A1" w:rsidRPr="007C2799" w:rsidRDefault="008550A1" w:rsidP="008550A1">
      <w:pPr>
        <w:rPr>
          <w:rFonts w:asciiTheme="minorEastAsia" w:hAnsiTheme="minorEastAsia"/>
        </w:rPr>
      </w:pPr>
      <w:r w:rsidRPr="007C2799">
        <w:rPr>
          <w:rFonts w:asciiTheme="minorEastAsia" w:hAnsiTheme="minorEastAsia" w:hint="eastAsia"/>
        </w:rPr>
        <w:t>(1) 招生人數不足或需審核資格時，本營隊有權拒絕及停開並退費。</w:t>
      </w:r>
      <w:r w:rsidRPr="007C2799">
        <w:rPr>
          <w:rFonts w:asciiTheme="minorEastAsia" w:hAnsiTheme="minorEastAsia"/>
        </w:rPr>
        <w:br/>
      </w:r>
      <w:r w:rsidRPr="007C2799">
        <w:rPr>
          <w:rFonts w:asciiTheme="minorEastAsia" w:hAnsiTheme="minorEastAsia" w:hint="eastAsia"/>
        </w:rPr>
        <w:t>(2)參加營隊作品徵選之個人未填寫完整報名資料，並且無法配合參與實體創作一日者，將不予以審查，視為純參與練習，參與者不得有異議。</w:t>
      </w:r>
    </w:p>
    <w:p w:rsidR="008550A1" w:rsidRPr="007C2799" w:rsidRDefault="008550A1" w:rsidP="008550A1">
      <w:pPr>
        <w:rPr>
          <w:rFonts w:asciiTheme="minorEastAsia" w:hAnsiTheme="minorEastAsia"/>
        </w:rPr>
      </w:pPr>
      <w:r w:rsidRPr="007C2799">
        <w:rPr>
          <w:rFonts w:asciiTheme="minorEastAsia" w:hAnsiTheme="minorEastAsia" w:hint="eastAsia"/>
        </w:rPr>
        <w:t>(3)參加徵選之個人報名之圖文資料，若有標示不實或侵犯他人商標、專利及著作權等智慧財產權之情事，應自負一切法律責任，本協會及活動主辦單位及承辦單位概不負責。</w:t>
      </w:r>
    </w:p>
    <w:p w:rsidR="008550A1" w:rsidRPr="007C2799" w:rsidRDefault="008550A1" w:rsidP="008550A1">
      <w:pPr>
        <w:rPr>
          <w:rFonts w:asciiTheme="minorEastAsia" w:hAnsiTheme="minorEastAsia"/>
        </w:rPr>
      </w:pPr>
      <w:r w:rsidRPr="007C2799">
        <w:rPr>
          <w:rFonts w:asciiTheme="minorEastAsia" w:hAnsiTheme="minorEastAsia" w:hint="eastAsia"/>
        </w:rPr>
        <w:t>(4)本徵選活動主辦單位及承辦單位如因參選者之違法行為而涉訟或遭遇其他不利處遇時，得要求參選人賠償所受之一切損害。</w:t>
      </w:r>
    </w:p>
    <w:p w:rsidR="008550A1" w:rsidRPr="007C2799" w:rsidRDefault="008550A1" w:rsidP="008550A1">
      <w:pPr>
        <w:rPr>
          <w:rFonts w:asciiTheme="minorEastAsia" w:hAnsiTheme="minorEastAsia"/>
        </w:rPr>
      </w:pPr>
      <w:r w:rsidRPr="007C2799">
        <w:rPr>
          <w:rFonts w:asciiTheme="minorEastAsia" w:hAnsiTheme="minorEastAsia" w:hint="eastAsia"/>
        </w:rPr>
        <w:t>(5)參加營隊及作品審查者視為同意遵守本徵選辦法所有規定。</w:t>
      </w:r>
    </w:p>
    <w:p w:rsidR="008550A1" w:rsidRPr="007C2799" w:rsidRDefault="008550A1" w:rsidP="008550A1">
      <w:pPr>
        <w:rPr>
          <w:rFonts w:asciiTheme="minorEastAsia" w:hAnsiTheme="minorEastAsia"/>
        </w:rPr>
      </w:pPr>
      <w:r w:rsidRPr="007C2799">
        <w:rPr>
          <w:rFonts w:asciiTheme="minorEastAsia" w:hAnsiTheme="minorEastAsia" w:hint="eastAsia"/>
        </w:rPr>
        <w:t>(6)本辦法如有未盡事宜，主辦單位得隨時修訂於活動網站，</w:t>
      </w:r>
      <w:proofErr w:type="gramStart"/>
      <w:r w:rsidRPr="007C2799">
        <w:rPr>
          <w:rFonts w:asciiTheme="minorEastAsia" w:hAnsiTheme="minorEastAsia" w:hint="eastAsia"/>
        </w:rPr>
        <w:t>不</w:t>
      </w:r>
      <w:proofErr w:type="gramEnd"/>
      <w:r w:rsidRPr="007C2799">
        <w:rPr>
          <w:rFonts w:asciiTheme="minorEastAsia" w:hAnsiTheme="minorEastAsia" w:hint="eastAsia"/>
        </w:rPr>
        <w:t xml:space="preserve">另行通知。 </w:t>
      </w:r>
    </w:p>
    <w:p w:rsidR="008550A1" w:rsidRPr="007C2799" w:rsidRDefault="008550A1" w:rsidP="008550A1">
      <w:pPr>
        <w:rPr>
          <w:rFonts w:asciiTheme="minorEastAsia" w:hAnsiTheme="minorEastAsia"/>
        </w:rPr>
      </w:pPr>
      <w:r>
        <w:rPr>
          <w:rFonts w:asciiTheme="minorEastAsia" w:hAnsiTheme="minorEastAsia" w:cs="Arial"/>
          <w:noProof/>
          <w:color w:val="202124"/>
          <w:sz w:val="22"/>
          <w:shd w:val="clear" w:color="auto" w:fill="FFFFFF"/>
        </w:rPr>
        <w:drawing>
          <wp:anchor distT="0" distB="0" distL="114300" distR="114300" simplePos="0" relativeHeight="251662336" behindDoc="1" locked="0" layoutInCell="1" allowOverlap="1">
            <wp:simplePos x="0" y="0"/>
            <wp:positionH relativeFrom="column">
              <wp:posOffset>0</wp:posOffset>
            </wp:positionH>
            <wp:positionV relativeFrom="paragraph">
              <wp:posOffset>142875</wp:posOffset>
            </wp:positionV>
            <wp:extent cx="5274310" cy="5422265"/>
            <wp:effectExtent l="0" t="0" r="2540" b="698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14:imgLayer r:embed="rId6">
                              <a14:imgEffect>
                                <a14:artisticPencilSketch pressure="0"/>
                              </a14:imgEffect>
                              <a14:imgEffect>
                                <a14:brightnessContrast bright="300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274310" cy="5422265"/>
                    </a:xfrm>
                    <a:prstGeom prst="rect">
                      <a:avLst/>
                    </a:prstGeom>
                  </pic:spPr>
                </pic:pic>
              </a:graphicData>
            </a:graphic>
          </wp:anchor>
        </w:drawing>
      </w:r>
    </w:p>
    <w:p w:rsidR="008550A1" w:rsidRPr="00EF7AA7" w:rsidRDefault="008550A1" w:rsidP="008550A1">
      <w:pPr>
        <w:rPr>
          <w:rFonts w:asciiTheme="minorEastAsia" w:hAnsiTheme="minorEastAsia"/>
          <w:b/>
          <w:color w:val="2E74B5" w:themeColor="accent1" w:themeShade="BF"/>
        </w:rPr>
      </w:pPr>
      <w:r w:rsidRPr="00EF7AA7">
        <w:rPr>
          <w:rFonts w:asciiTheme="minorEastAsia" w:hAnsiTheme="minorEastAsia" w:hint="eastAsia"/>
          <w:b/>
          <w:color w:val="2E74B5" w:themeColor="accent1" w:themeShade="BF"/>
        </w:rPr>
        <w:t xml:space="preserve">10.聯絡方式 </w:t>
      </w:r>
    </w:p>
    <w:p w:rsidR="008550A1" w:rsidRPr="007C2799" w:rsidRDefault="008550A1" w:rsidP="008550A1">
      <w:pPr>
        <w:rPr>
          <w:rFonts w:asciiTheme="minorEastAsia" w:hAnsiTheme="minorEastAsia"/>
        </w:rPr>
      </w:pPr>
      <w:r w:rsidRPr="007C2799">
        <w:rPr>
          <w:rFonts w:asciiTheme="minorEastAsia" w:hAnsiTheme="minorEastAsia" w:hint="eastAsia"/>
        </w:rPr>
        <w:t>台灣陶瓷協會  The Ceramic Association of Taiwan</w:t>
      </w:r>
    </w:p>
    <w:p w:rsidR="008550A1" w:rsidRPr="007C2799" w:rsidRDefault="008550A1" w:rsidP="008550A1">
      <w:pPr>
        <w:rPr>
          <w:rFonts w:asciiTheme="minorEastAsia" w:hAnsiTheme="minorEastAsia"/>
        </w:rPr>
      </w:pPr>
      <w:r w:rsidRPr="007C2799">
        <w:rPr>
          <w:rFonts w:asciiTheme="minorEastAsia" w:hAnsiTheme="minorEastAsia" w:hint="eastAsia"/>
        </w:rPr>
        <w:t>電話：05-5525067 / 0910102424</w:t>
      </w:r>
    </w:p>
    <w:p w:rsidR="008550A1" w:rsidRPr="007C2799" w:rsidRDefault="008550A1" w:rsidP="008550A1">
      <w:pPr>
        <w:rPr>
          <w:rFonts w:asciiTheme="minorEastAsia" w:hAnsiTheme="minorEastAsia"/>
        </w:rPr>
      </w:pPr>
      <w:r w:rsidRPr="007C2799">
        <w:rPr>
          <w:rFonts w:asciiTheme="minorEastAsia" w:hAnsiTheme="minorEastAsia" w:hint="eastAsia"/>
        </w:rPr>
        <w:t>傳真：(05) 5525067</w:t>
      </w:r>
    </w:p>
    <w:p w:rsidR="008550A1" w:rsidRPr="007C2799" w:rsidRDefault="008550A1" w:rsidP="008550A1">
      <w:pPr>
        <w:rPr>
          <w:rFonts w:asciiTheme="minorEastAsia" w:hAnsiTheme="minorEastAsia"/>
        </w:rPr>
      </w:pPr>
      <w:r w:rsidRPr="007C2799">
        <w:rPr>
          <w:rFonts w:asciiTheme="minorEastAsia" w:hAnsiTheme="minorEastAsia" w:hint="eastAsia"/>
        </w:rPr>
        <w:t>地址：斗六市西平路郵局第60號信箱</w:t>
      </w:r>
    </w:p>
    <w:p w:rsidR="008550A1" w:rsidRPr="007C2799" w:rsidRDefault="008550A1" w:rsidP="008550A1">
      <w:pPr>
        <w:rPr>
          <w:rFonts w:asciiTheme="minorEastAsia" w:hAnsiTheme="minorEastAsia"/>
        </w:rPr>
      </w:pPr>
      <w:r w:rsidRPr="007C2799">
        <w:rPr>
          <w:rFonts w:asciiTheme="minorEastAsia" w:hAnsiTheme="minorEastAsia" w:hint="eastAsia"/>
        </w:rPr>
        <w:t>活動網址：</w:t>
      </w:r>
      <w:r>
        <w:rPr>
          <w:rFonts w:asciiTheme="minorEastAsia" w:hAnsiTheme="minorEastAsia"/>
        </w:rPr>
        <w:t>http</w:t>
      </w:r>
      <w:r w:rsidRPr="00CC083A">
        <w:rPr>
          <w:rFonts w:asciiTheme="minorEastAsia" w:hAnsiTheme="minorEastAsia"/>
        </w:rPr>
        <w:t>://</w:t>
      </w:r>
      <w:r w:rsidRPr="00786A4D">
        <w:rPr>
          <w:rFonts w:asciiTheme="minorEastAsia" w:hAnsiTheme="minorEastAsia" w:hint="eastAsia"/>
        </w:rPr>
        <w:t xml:space="preserve"> </w:t>
      </w:r>
      <w:r w:rsidRPr="007C2799">
        <w:rPr>
          <w:rFonts w:asciiTheme="minorEastAsia" w:hAnsiTheme="minorEastAsia" w:hint="eastAsia"/>
        </w:rPr>
        <w:t>www.ceramic</w:t>
      </w:r>
      <w:r>
        <w:rPr>
          <w:rFonts w:asciiTheme="minorEastAsia" w:hAnsiTheme="minorEastAsia" w:hint="eastAsia"/>
        </w:rPr>
        <w:t>s.</w:t>
      </w:r>
      <w:r>
        <w:rPr>
          <w:rFonts w:asciiTheme="minorEastAsia" w:hAnsiTheme="minorEastAsia"/>
        </w:rPr>
        <w:t>school</w:t>
      </w:r>
    </w:p>
    <w:p w:rsidR="008550A1" w:rsidRPr="007C2799" w:rsidRDefault="008550A1" w:rsidP="008550A1">
      <w:pPr>
        <w:rPr>
          <w:rFonts w:asciiTheme="minorEastAsia" w:hAnsiTheme="minorEastAsia"/>
        </w:rPr>
      </w:pPr>
      <w:r w:rsidRPr="007C2799">
        <w:rPr>
          <w:rFonts w:asciiTheme="minorEastAsia" w:hAnsiTheme="minorEastAsia"/>
        </w:rPr>
        <w:t xml:space="preserve">Email: </w:t>
      </w:r>
      <w:r w:rsidRPr="007C2799">
        <w:rPr>
          <w:rFonts w:asciiTheme="minorEastAsia" w:hAnsiTheme="minorEastAsia" w:hint="eastAsia"/>
        </w:rPr>
        <w:t>www.ceramic</w:t>
      </w:r>
      <w:r>
        <w:rPr>
          <w:rFonts w:asciiTheme="minorEastAsia" w:hAnsiTheme="minorEastAsia" w:hint="eastAsia"/>
        </w:rPr>
        <w:t>s.</w:t>
      </w:r>
      <w:r>
        <w:rPr>
          <w:rFonts w:asciiTheme="minorEastAsia" w:hAnsiTheme="minorEastAsia"/>
        </w:rPr>
        <w:t>school</w:t>
      </w:r>
      <w:r w:rsidRPr="007C2799">
        <w:rPr>
          <w:rFonts w:asciiTheme="minorEastAsia" w:hAnsiTheme="minorEastAsia" w:hint="eastAsia"/>
        </w:rPr>
        <w:t>@gmail.com</w:t>
      </w:r>
    </w:p>
    <w:p w:rsidR="00476985" w:rsidRPr="008550A1" w:rsidRDefault="00476985"/>
    <w:sectPr w:rsidR="00476985" w:rsidRPr="008550A1" w:rsidSect="009A5DE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50A1"/>
    <w:rsid w:val="001F10FB"/>
    <w:rsid w:val="00476985"/>
    <w:rsid w:val="00640146"/>
    <w:rsid w:val="007B6B83"/>
    <w:rsid w:val="00816FC2"/>
    <w:rsid w:val="008550A1"/>
    <w:rsid w:val="00985951"/>
    <w:rsid w:val="009A5DEB"/>
    <w:rsid w:val="00EF7AA7"/>
    <w:rsid w:val="00FC01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vinceyu</cp:lastModifiedBy>
  <cp:revision>2</cp:revision>
  <dcterms:created xsi:type="dcterms:W3CDTF">2023-07-28T18:31:00Z</dcterms:created>
  <dcterms:modified xsi:type="dcterms:W3CDTF">2023-07-28T18:31:00Z</dcterms:modified>
</cp:coreProperties>
</file>